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481" w:rsidRDefault="005E14B5" w:rsidP="00A31899">
      <w:pPr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300470" cy="86721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7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481" w:rsidRDefault="002A7481" w:rsidP="00A31899">
      <w:pPr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2A7481" w:rsidRDefault="002A7481" w:rsidP="00A31899">
      <w:pPr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A42A1" w:rsidRPr="00CA42A1" w:rsidRDefault="00CA42A1" w:rsidP="00A3189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A42A1">
        <w:rPr>
          <w:rStyle w:val="a4"/>
          <w:rFonts w:ascii="Times New Roman" w:hAnsi="Times New Roman" w:cs="Times New Roman"/>
          <w:sz w:val="28"/>
          <w:szCs w:val="28"/>
        </w:rPr>
        <w:t>1. Общие положения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1.1. Положение о конфликте интересов педагоги</w:t>
      </w:r>
      <w:r w:rsidR="005E14B5">
        <w:rPr>
          <w:rFonts w:ascii="Times New Roman" w:hAnsi="Times New Roman" w:cs="Times New Roman"/>
          <w:sz w:val="28"/>
          <w:szCs w:val="28"/>
        </w:rPr>
        <w:t xml:space="preserve">ческого работника </w:t>
      </w:r>
      <w:proofErr w:type="gramStart"/>
      <w:r w:rsidR="005E14B5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bookmarkStart w:id="0" w:name="_GoBack"/>
      <w:bookmarkEnd w:id="0"/>
      <w:r w:rsidRPr="00CA42A1">
        <w:rPr>
          <w:rFonts w:ascii="Times New Roman" w:hAnsi="Times New Roman" w:cs="Times New Roman"/>
          <w:sz w:val="28"/>
          <w:szCs w:val="28"/>
        </w:rPr>
        <w:t xml:space="preserve"> бюджетного</w:t>
      </w:r>
      <w:proofErr w:type="gramEnd"/>
      <w:r w:rsidRPr="00CA42A1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2A1">
        <w:rPr>
          <w:rFonts w:ascii="Times New Roman" w:hAnsi="Times New Roman" w:cs="Times New Roman"/>
          <w:sz w:val="28"/>
          <w:szCs w:val="28"/>
        </w:rPr>
        <w:t xml:space="preserve"> «</w:t>
      </w:r>
      <w:r w:rsidR="005E14B5">
        <w:rPr>
          <w:rFonts w:ascii="Times New Roman" w:hAnsi="Times New Roman" w:cs="Times New Roman"/>
          <w:sz w:val="28"/>
          <w:szCs w:val="28"/>
        </w:rPr>
        <w:t>Детский сад № 1 «Ручеек</w:t>
      </w:r>
      <w:r w:rsidRPr="00CA42A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г. Гудермес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A42A1">
        <w:rPr>
          <w:rFonts w:ascii="Times New Roman" w:hAnsi="Times New Roman" w:cs="Times New Roman"/>
          <w:sz w:val="28"/>
          <w:szCs w:val="28"/>
        </w:rPr>
        <w:t>» разработано в соответствии с Федеральным законом «Об образовании в Российской Федерации» и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A42A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A42A1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с целью определения ситуации, которая приводит или может привести к конфликту интересов.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1.2. Конфликт интересов педагогического работника дошкольного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2A1">
        <w:rPr>
          <w:rFonts w:ascii="Times New Roman" w:hAnsi="Times New Roman" w:cs="Times New Roman"/>
          <w:sz w:val="28"/>
          <w:szCs w:val="28"/>
        </w:rPr>
        <w:t>учреждения (далее – ДОУ)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воспитанников, родителей (законных представителей) воспитанников, т.е. под конфликтом интересов подразумевается заинтересованность педагогического работника в получении материальной выгоды при выполнении им своей работы.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 xml:space="preserve">Под личной заинтересованностью понимается возможность получения педагогом при исполнении им должностных обязанностей доходов в денежной либо натуральной форме, доходов в виде материальной выгоды непосредственно для себя или </w:t>
      </w:r>
      <w:proofErr w:type="gramStart"/>
      <w:r w:rsidRPr="00CA42A1">
        <w:rPr>
          <w:rFonts w:ascii="Times New Roman" w:hAnsi="Times New Roman" w:cs="Times New Roman"/>
          <w:sz w:val="28"/>
          <w:szCs w:val="28"/>
        </w:rPr>
        <w:t>лиц близкого родства</w:t>
      </w:r>
      <w:proofErr w:type="gramEnd"/>
      <w:r w:rsidRPr="00CA42A1">
        <w:rPr>
          <w:rFonts w:ascii="Times New Roman" w:hAnsi="Times New Roman" w:cs="Times New Roman"/>
          <w:sz w:val="28"/>
          <w:szCs w:val="28"/>
        </w:rPr>
        <w:t xml:space="preserve"> или свойства, а также для граждан или организаций, с которыми педагог связан финансовыми или иными обязательствами.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1.3. Правовое обеспечение конфликта интересов педагогического работника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2A1">
        <w:rPr>
          <w:rFonts w:ascii="Times New Roman" w:hAnsi="Times New Roman" w:cs="Times New Roman"/>
          <w:sz w:val="28"/>
          <w:szCs w:val="28"/>
        </w:rPr>
        <w:t>определяется федеральной и региональной нормативной базой. Первичным органом по рассмотрению конфликтных ситуаций в ДОУ является Комиссия по урегулированию споров между участниками образовательных отношений ДОУ.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1.4. При возникновении ситуации конфликта интересов педагогического работника</w:t>
      </w:r>
      <w:r w:rsidR="00A31899">
        <w:rPr>
          <w:rFonts w:ascii="Times New Roman" w:hAnsi="Times New Roman" w:cs="Times New Roman"/>
          <w:sz w:val="28"/>
          <w:szCs w:val="28"/>
        </w:rPr>
        <w:t>,</w:t>
      </w:r>
      <w:r w:rsidRPr="00CA42A1">
        <w:rPr>
          <w:rFonts w:ascii="Times New Roman" w:hAnsi="Times New Roman" w:cs="Times New Roman"/>
          <w:sz w:val="28"/>
          <w:szCs w:val="28"/>
        </w:rPr>
        <w:t xml:space="preserve"> должны соблюдаться права личности всех сторон конфликта.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lastRenderedPageBreak/>
        <w:t>1.5. Данное Положение вступает в силу с момента принятия Педагогическим советом ДОУ и утверждения приказом заведующего ДОУ. Действует до принятия нового.</w:t>
      </w:r>
    </w:p>
    <w:p w:rsidR="00B936ED" w:rsidRDefault="00B936ED" w:rsidP="00A31899">
      <w:pPr>
        <w:ind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A42A1" w:rsidRPr="00CA42A1" w:rsidRDefault="00CA42A1" w:rsidP="00A3189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A42A1">
        <w:rPr>
          <w:rStyle w:val="a4"/>
          <w:rFonts w:ascii="Times New Roman" w:hAnsi="Times New Roman" w:cs="Times New Roman"/>
          <w:sz w:val="28"/>
          <w:szCs w:val="28"/>
        </w:rPr>
        <w:t>2. Возникновение конфликта интересов педагогического работника ДОУ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2.1. Под определение конфликта интересов в ДОУ попадает множество конкретных ситуаций, в которых педагогический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2.2. Ключевые моменты, в которых возникновение конфликта интересов педагогического работника является наиболее вероятным: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- получение подарков и услуг;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- сбор денег на нужды группы, ДОУ;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- участие в жюри конкурсных мероприятий, олимпиад с участием своих воспитанников;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- небезвыгодные предложения педагогу от родителей воспитанников, педагогом, чьей группы он является;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- небескорыстное использование возможностей родителей (законных  представителей) воспитанников;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- 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2.3. В случае возникновения у педагогического работника личной заинтересованности, которая приводит или может привести к конфликту интересов, он обязан проинформировать об этом заведующего ДОУ в письменной форме.</w:t>
      </w:r>
    </w:p>
    <w:p w:rsid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 xml:space="preserve">2.4. Заведующий, которому стало известно о возникновении у педагогического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</w:t>
      </w:r>
      <w:r w:rsidRPr="00CA42A1">
        <w:rPr>
          <w:rFonts w:ascii="Times New Roman" w:hAnsi="Times New Roman" w:cs="Times New Roman"/>
          <w:sz w:val="28"/>
          <w:szCs w:val="28"/>
        </w:rPr>
        <w:lastRenderedPageBreak/>
        <w:t>временного (на период рассмотрения конфликта Комиссией) отстранения педагога от занимаемой должности.</w:t>
      </w:r>
    </w:p>
    <w:p w:rsidR="00A31899" w:rsidRPr="00CA42A1" w:rsidRDefault="00A31899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42A1" w:rsidRPr="00CA42A1" w:rsidRDefault="00CA42A1" w:rsidP="00A3189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A42A1">
        <w:rPr>
          <w:rStyle w:val="a4"/>
          <w:rFonts w:ascii="Times New Roman" w:hAnsi="Times New Roman" w:cs="Times New Roman"/>
          <w:sz w:val="28"/>
          <w:szCs w:val="28"/>
        </w:rPr>
        <w:t>3. Рассмотрение конфликта интересов педагогического работника ДОУ</w:t>
      </w:r>
      <w:r w:rsidR="007B0118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3.1. Конфликт интересов педагогического работника в случае его возникновения</w:t>
      </w:r>
      <w:r w:rsidR="00A31899">
        <w:rPr>
          <w:rFonts w:ascii="Times New Roman" w:hAnsi="Times New Roman" w:cs="Times New Roman"/>
          <w:sz w:val="28"/>
          <w:szCs w:val="28"/>
        </w:rPr>
        <w:t xml:space="preserve"> </w:t>
      </w:r>
      <w:r w:rsidRPr="00CA42A1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="00A31899">
        <w:rPr>
          <w:rFonts w:ascii="Times New Roman" w:hAnsi="Times New Roman" w:cs="Times New Roman"/>
          <w:sz w:val="28"/>
          <w:szCs w:val="28"/>
        </w:rPr>
        <w:t>Комиссией</w:t>
      </w:r>
      <w:r w:rsidRPr="00CA42A1">
        <w:rPr>
          <w:rFonts w:ascii="Times New Roman" w:hAnsi="Times New Roman" w:cs="Times New Roman"/>
          <w:sz w:val="28"/>
          <w:szCs w:val="28"/>
        </w:rPr>
        <w:t xml:space="preserve"> по урегулированию споров между участниками образовательных отношений ДОУ.</w:t>
      </w:r>
    </w:p>
    <w:p w:rsidR="00CA42A1" w:rsidRPr="00CA42A1" w:rsidRDefault="00CA42A1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2A1">
        <w:rPr>
          <w:rFonts w:ascii="Times New Roman" w:hAnsi="Times New Roman" w:cs="Times New Roman"/>
          <w:sz w:val="28"/>
          <w:szCs w:val="28"/>
        </w:rPr>
        <w:t>3.2. Порядок рассмотрения ситуации конфликта интересов педагогического работника определен Положением о Комиссии по урегулированию споров между участниками образовательных отношений ДОУ.</w:t>
      </w:r>
    </w:p>
    <w:p w:rsidR="008D371B" w:rsidRPr="00CA42A1" w:rsidRDefault="005E14B5" w:rsidP="00A318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D371B" w:rsidRPr="00CA42A1" w:rsidSect="004C50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2A1"/>
    <w:rsid w:val="00101E3D"/>
    <w:rsid w:val="002A7481"/>
    <w:rsid w:val="00323932"/>
    <w:rsid w:val="003B147A"/>
    <w:rsid w:val="004C5045"/>
    <w:rsid w:val="005E14B5"/>
    <w:rsid w:val="006D618D"/>
    <w:rsid w:val="0077534F"/>
    <w:rsid w:val="007B0118"/>
    <w:rsid w:val="00A31899"/>
    <w:rsid w:val="00B936ED"/>
    <w:rsid w:val="00C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3D987-82E8-4AFB-BE51-A8669CC5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2A1"/>
    <w:rPr>
      <w:b/>
      <w:bCs/>
    </w:rPr>
  </w:style>
  <w:style w:type="paragraph" w:styleId="a5">
    <w:name w:val="No Spacing"/>
    <w:basedOn w:val="a"/>
    <w:link w:val="a6"/>
    <w:uiPriority w:val="1"/>
    <w:qFormat/>
    <w:rsid w:val="007B0118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7B0118"/>
  </w:style>
  <w:style w:type="character" w:customStyle="1" w:styleId="apple-converted-space">
    <w:name w:val="apple-converted-space"/>
    <w:basedOn w:val="a0"/>
    <w:rsid w:val="007B0118"/>
  </w:style>
  <w:style w:type="paragraph" w:styleId="a7">
    <w:name w:val="Balloon Text"/>
    <w:basedOn w:val="a"/>
    <w:link w:val="a8"/>
    <w:uiPriority w:val="99"/>
    <w:semiHidden/>
    <w:unhideWhenUsed/>
    <w:rsid w:val="003B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01</cp:lastModifiedBy>
  <cp:revision>4</cp:revision>
  <cp:lastPrinted>2018-10-03T09:44:00Z</cp:lastPrinted>
  <dcterms:created xsi:type="dcterms:W3CDTF">2018-10-02T11:28:00Z</dcterms:created>
  <dcterms:modified xsi:type="dcterms:W3CDTF">2019-10-07T07:26:00Z</dcterms:modified>
</cp:coreProperties>
</file>